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F62F64">
      <w:r>
        <w:t>Happiness Change                                                                                                      Wednesday February 4, 2015</w:t>
      </w:r>
    </w:p>
    <w:p w:rsidR="00F62F64" w:rsidRDefault="00F62F64">
      <w:r>
        <w:t>Mini-Review</w:t>
      </w:r>
    </w:p>
    <w:p w:rsidR="00F62F64" w:rsidRDefault="00F62F64" w:rsidP="00F62F64">
      <w:pPr>
        <w:pStyle w:val="ListParagraph"/>
        <w:numPr>
          <w:ilvl w:val="0"/>
          <w:numId w:val="1"/>
        </w:numPr>
      </w:pPr>
      <w:r>
        <w:t>What is the religion paradox? If religion makes people happy, why are people dropping out?</w:t>
      </w:r>
    </w:p>
    <w:p w:rsidR="00F62F64" w:rsidRDefault="00F62F64" w:rsidP="00F62F64">
      <w:pPr>
        <w:pStyle w:val="ListParagraph"/>
        <w:numPr>
          <w:ilvl w:val="0"/>
          <w:numId w:val="1"/>
        </w:numPr>
      </w:pPr>
      <w:r>
        <w:t>When (where) is religion most important for subjective wellbeing? In times of difficult circumstances</w:t>
      </w:r>
    </w:p>
    <w:p w:rsidR="00F62F64" w:rsidRDefault="00F62F64" w:rsidP="00F62F64">
      <w:pPr>
        <w:pStyle w:val="ListParagraph"/>
        <w:numPr>
          <w:ilvl w:val="0"/>
          <w:numId w:val="1"/>
        </w:numPr>
      </w:pPr>
      <w:r>
        <w:t>Why (how) does religion contribute to SWB? (mediators)—social support, meaning and purpose in life, and respect.</w:t>
      </w:r>
    </w:p>
    <w:p w:rsidR="00F62F64" w:rsidRDefault="00F62F64" w:rsidP="00F62F64">
      <w:pPr>
        <w:pStyle w:val="ListParagraph"/>
        <w:numPr>
          <w:ilvl w:val="0"/>
          <w:numId w:val="1"/>
        </w:numPr>
      </w:pPr>
      <w:r>
        <w:t xml:space="preserve">Which religion produces the most subjective wellbeing? They were all similar. </w:t>
      </w:r>
    </w:p>
    <w:p w:rsidR="00F62F64" w:rsidRDefault="00F62F64" w:rsidP="00F62F64">
      <w:pPr>
        <w:pStyle w:val="ListParagraph"/>
        <w:numPr>
          <w:ilvl w:val="0"/>
          <w:numId w:val="1"/>
        </w:numPr>
      </w:pPr>
      <w:r>
        <w:t>How can we resolve the religion paradox?</w:t>
      </w:r>
    </w:p>
    <w:p w:rsidR="00F62F64" w:rsidRDefault="00F62F64" w:rsidP="00F62F64">
      <w:r>
        <w:t>Adaptation aka ‘Hedonic Treadmill’</w:t>
      </w:r>
    </w:p>
    <w:p w:rsidR="00F62F64" w:rsidRDefault="00F62F64" w:rsidP="00F62F64">
      <w:pPr>
        <w:pStyle w:val="ListParagraph"/>
        <w:numPr>
          <w:ilvl w:val="0"/>
          <w:numId w:val="1"/>
        </w:numPr>
      </w:pPr>
      <w:r>
        <w:t xml:space="preserve">Idea of adapting over time—e.g. smell; when you first smell it </w:t>
      </w:r>
      <w:proofErr w:type="spellStart"/>
      <w:r>
        <w:t>it</w:t>
      </w:r>
      <w:proofErr w:type="spellEnd"/>
      <w:r>
        <w:t xml:space="preserve"> is great, but after a while it doesn’t smell as strong to you. This is adapting. Idea is that pleasure or happiness might work the same way. </w:t>
      </w:r>
    </w:p>
    <w:p w:rsidR="00F62F64" w:rsidRDefault="00F62F64" w:rsidP="00F62F64">
      <w:pPr>
        <w:pStyle w:val="ListParagraph"/>
        <w:numPr>
          <w:ilvl w:val="0"/>
          <w:numId w:val="1"/>
        </w:numPr>
      </w:pPr>
      <w:r>
        <w:t xml:space="preserve">Brickman, Coates and </w:t>
      </w:r>
      <w:proofErr w:type="spellStart"/>
      <w:r>
        <w:t>Janoff-Bulman</w:t>
      </w:r>
      <w:proofErr w:type="spellEnd"/>
      <w:r>
        <w:t xml:space="preserve"> (1978)</w:t>
      </w:r>
      <w:r w:rsidR="0051520C">
        <w:t xml:space="preserve"> study of the hedonic treadmill </w:t>
      </w:r>
    </w:p>
    <w:p w:rsidR="00F62F64" w:rsidRDefault="0051520C" w:rsidP="00F62F64">
      <w:pPr>
        <w:pStyle w:val="ListParagraph"/>
        <w:numPr>
          <w:ilvl w:val="0"/>
          <w:numId w:val="1"/>
        </w:numPr>
      </w:pPr>
      <w:r>
        <w:t>Recruited l</w:t>
      </w:r>
      <w:r w:rsidR="00F62F64">
        <w:t>otto winners, controls,</w:t>
      </w:r>
      <w:r>
        <w:t xml:space="preserve"> and</w:t>
      </w:r>
      <w:r w:rsidR="00F62F64">
        <w:t xml:space="preserve"> accident victims</w:t>
      </w:r>
      <w:r>
        <w:t xml:space="preserve"> (became paraplegic). Not a large sample, but huge impact. </w:t>
      </w:r>
      <w:proofErr w:type="gramStart"/>
      <w:r>
        <w:t>Participants</w:t>
      </w:r>
      <w:proofErr w:type="gramEnd"/>
      <w:r>
        <w:t xml:space="preserve"> rated past, present and future happiness. Rated pleasure from everyday activities.</w:t>
      </w:r>
    </w:p>
    <w:p w:rsidR="00B1718D" w:rsidRDefault="0051520C" w:rsidP="00F62F64">
      <w:pPr>
        <w:pStyle w:val="ListParagraph"/>
        <w:numPr>
          <w:ilvl w:val="0"/>
          <w:numId w:val="1"/>
        </w:numPr>
      </w:pPr>
      <w:r>
        <w:t xml:space="preserve">Results: in present, lotto winners were slightly happier than control group, but significantly higher than the victim group. For ratings of future happiness, all groups had similar means—i.e. all equally expected to be happy in the future (victims rated slightly more happiness in future, but not significant). This study gets interpreted as supporting the hedonic treadmill. </w:t>
      </w:r>
      <w:r w:rsidR="00B1718D">
        <w:t xml:space="preserve">In terms of mundane pleasure, lotto winners get slightly less happiness from everyday pleasures. </w:t>
      </w:r>
    </w:p>
    <w:p w:rsidR="00B1718D" w:rsidRDefault="00B1718D" w:rsidP="00F62F64">
      <w:pPr>
        <w:pStyle w:val="ListParagraph"/>
        <w:numPr>
          <w:ilvl w:val="0"/>
          <w:numId w:val="1"/>
        </w:numPr>
      </w:pPr>
      <w:r>
        <w:t xml:space="preserve">Study may contradict some intuitions—e.g. that we may have expected bigger differences. </w:t>
      </w:r>
    </w:p>
    <w:p w:rsidR="0051520C" w:rsidRDefault="00B1718D" w:rsidP="00F62F64">
      <w:pPr>
        <w:pStyle w:val="ListParagraph"/>
        <w:numPr>
          <w:ilvl w:val="0"/>
          <w:numId w:val="1"/>
        </w:numPr>
      </w:pPr>
      <w:r>
        <w:t>Results are often overstated. Also issues around</w:t>
      </w:r>
      <w:r w:rsidR="0051520C">
        <w:t xml:space="preserve"> </w:t>
      </w:r>
      <w:r>
        <w:t xml:space="preserve">remembered and predicted happiness. </w:t>
      </w:r>
    </w:p>
    <w:p w:rsidR="00B1718D" w:rsidRDefault="00B1718D" w:rsidP="00F62F64">
      <w:pPr>
        <w:pStyle w:val="ListParagraph"/>
        <w:numPr>
          <w:ilvl w:val="0"/>
          <w:numId w:val="1"/>
        </w:numPr>
      </w:pPr>
      <w:r>
        <w:t xml:space="preserve">We can take away the idea that people do seem to adapt to major events. </w:t>
      </w:r>
    </w:p>
    <w:p w:rsidR="00B1718D" w:rsidRDefault="00B1718D" w:rsidP="00F62F64">
      <w:pPr>
        <w:pStyle w:val="ListParagraph"/>
        <w:numPr>
          <w:ilvl w:val="0"/>
          <w:numId w:val="1"/>
        </w:numPr>
      </w:pPr>
      <w:r>
        <w:t xml:space="preserve">There is newer research with much better data. See Lucas reading re stability and change. </w:t>
      </w:r>
    </w:p>
    <w:p w:rsidR="00B1718D" w:rsidRDefault="00B1718D" w:rsidP="00B1718D">
      <w:r>
        <w:t>Modern View of Adaptation</w:t>
      </w:r>
      <w:r w:rsidR="00247A61">
        <w:t xml:space="preserve"> (i.e. that it is complex)</w:t>
      </w:r>
    </w:p>
    <w:p w:rsidR="00B1718D" w:rsidRDefault="00B1718D" w:rsidP="00B1718D">
      <w:pPr>
        <w:pStyle w:val="ListParagraph"/>
        <w:numPr>
          <w:ilvl w:val="0"/>
          <w:numId w:val="1"/>
        </w:numPr>
      </w:pPr>
      <w:r>
        <w:t xml:space="preserve">‘Set points (an average level of happiness)’ are not neutral (even under poor circumstances). </w:t>
      </w:r>
    </w:p>
    <w:p w:rsidR="00B1718D" w:rsidRDefault="00B1718D" w:rsidP="00B1718D">
      <w:pPr>
        <w:pStyle w:val="ListParagraph"/>
        <w:numPr>
          <w:ilvl w:val="0"/>
          <w:numId w:val="1"/>
        </w:numPr>
      </w:pPr>
      <w:r>
        <w:t>Substantial individual differences in set points (recall strong personality and SWB links)</w:t>
      </w:r>
      <w:r w:rsidR="0037369F">
        <w:t xml:space="preserve">. I.e. people have different average levels of happiness. </w:t>
      </w:r>
    </w:p>
    <w:p w:rsidR="00B1718D" w:rsidRDefault="0037369F" w:rsidP="0037369F">
      <w:pPr>
        <w:pStyle w:val="ListParagraph"/>
        <w:numPr>
          <w:ilvl w:val="0"/>
          <w:numId w:val="1"/>
        </w:numPr>
      </w:pPr>
      <w:r>
        <w:t>There are p</w:t>
      </w:r>
      <w:r w:rsidR="00B1718D">
        <w:t>robably multiple set points</w:t>
      </w:r>
      <w:r>
        <w:t>—PA, NA stability and trajectory differences</w:t>
      </w:r>
    </w:p>
    <w:p w:rsidR="0037369F" w:rsidRDefault="0037369F" w:rsidP="0037369F">
      <w:pPr>
        <w:pStyle w:val="ListParagraph"/>
        <w:numPr>
          <w:ilvl w:val="0"/>
          <w:numId w:val="1"/>
        </w:numPr>
      </w:pPr>
      <w:r>
        <w:t xml:space="preserve">Happiness can change—conditions of countries and SWB; major events—e.g. major events do have a lasting impact—happiness gradually comes back but doesn’t tend to reach the same happiness as before the event; efforts. </w:t>
      </w:r>
    </w:p>
    <w:p w:rsidR="0037369F" w:rsidRDefault="0037369F" w:rsidP="0037369F">
      <w:pPr>
        <w:pStyle w:val="ListParagraph"/>
        <w:numPr>
          <w:ilvl w:val="0"/>
          <w:numId w:val="1"/>
        </w:numPr>
      </w:pPr>
      <w:r>
        <w:t>Individual differences in adaptation—e.g. trajectories after marriage</w:t>
      </w:r>
      <w:r w:rsidR="00247A61">
        <w:t xml:space="preserve"> (some people are happier after marriage, some are less happy than before, etc.</w:t>
      </w:r>
      <w:r>
        <w:t>; but these are hard to predict</w:t>
      </w:r>
    </w:p>
    <w:p w:rsidR="0037369F" w:rsidRDefault="0037369F" w:rsidP="0037369F"/>
    <w:p w:rsidR="0037369F" w:rsidRDefault="0037369F" w:rsidP="0037369F">
      <w:r>
        <w:lastRenderedPageBreak/>
        <w:t>Intentional Happiness Change</w:t>
      </w:r>
    </w:p>
    <w:p w:rsidR="00247A61" w:rsidRDefault="00247A61" w:rsidP="00247A61">
      <w:pPr>
        <w:pStyle w:val="ListParagraph"/>
        <w:numPr>
          <w:ilvl w:val="0"/>
          <w:numId w:val="1"/>
        </w:numPr>
      </w:pPr>
      <w:proofErr w:type="spellStart"/>
      <w:r>
        <w:t>Lyubomirsky</w:t>
      </w:r>
      <w:proofErr w:type="spellEnd"/>
      <w:r>
        <w:t xml:space="preserve"> </w:t>
      </w:r>
      <w:r>
        <w:t>&amp;</w:t>
      </w:r>
      <w:r>
        <w:t xml:space="preserve"> </w:t>
      </w:r>
      <w:proofErr w:type="spellStart"/>
      <w:r>
        <w:t>Layous</w:t>
      </w:r>
      <w:proofErr w:type="spellEnd"/>
      <w:r>
        <w:t xml:space="preserve"> </w:t>
      </w:r>
      <w:r>
        <w:t>(2013)</w:t>
      </w:r>
      <w:r>
        <w:t xml:space="preserve"> (this was today’s reading).</w:t>
      </w:r>
    </w:p>
    <w:p w:rsidR="00247A61" w:rsidRDefault="00247A61" w:rsidP="00247A61">
      <w:pPr>
        <w:pStyle w:val="ListParagraph"/>
        <w:numPr>
          <w:ilvl w:val="0"/>
          <w:numId w:val="1"/>
        </w:numPr>
      </w:pPr>
      <w:r>
        <w:t xml:space="preserve">Says happiness is nice. Happiness predicts other good things. </w:t>
      </w:r>
    </w:p>
    <w:p w:rsidR="00247A61" w:rsidRDefault="00247A61" w:rsidP="00247A61">
      <w:pPr>
        <w:pStyle w:val="ListParagraph"/>
        <w:numPr>
          <w:ilvl w:val="0"/>
          <w:numId w:val="1"/>
        </w:numPr>
      </w:pPr>
      <w:r>
        <w:t>There are relatively easy exercises that improve happiness. (</w:t>
      </w:r>
      <w:proofErr w:type="gramStart"/>
      <w:r>
        <w:t>though</w:t>
      </w:r>
      <w:proofErr w:type="gramEnd"/>
      <w:r>
        <w:t xml:space="preserve"> these can be complex). </w:t>
      </w:r>
    </w:p>
    <w:p w:rsidR="00247A61" w:rsidRDefault="00247A61" w:rsidP="00247A61">
      <w:pPr>
        <w:pStyle w:val="ListParagraph"/>
        <w:numPr>
          <w:ilvl w:val="0"/>
          <w:numId w:val="1"/>
        </w:numPr>
      </w:pPr>
      <w:r>
        <w:t xml:space="preserve">(These are often modelled on characteristics of happy people—i.e. look at happy people, the come up with things for others to do to make them more happy) </w:t>
      </w:r>
    </w:p>
    <w:p w:rsidR="00247A61" w:rsidRDefault="00247A61" w:rsidP="00247A61">
      <w:r>
        <w:t xml:space="preserve">Some Exercises </w:t>
      </w:r>
      <w:r w:rsidR="001A1BC3">
        <w:t>(these are on CU learn for our projects)</w:t>
      </w:r>
    </w:p>
    <w:p w:rsidR="00247A61" w:rsidRDefault="00247A61" w:rsidP="00247A61">
      <w:pPr>
        <w:pStyle w:val="ListParagraph"/>
        <w:numPr>
          <w:ilvl w:val="0"/>
          <w:numId w:val="1"/>
        </w:numPr>
      </w:pPr>
      <w:r>
        <w:t xml:space="preserve">Three good things that happened </w:t>
      </w:r>
      <w:r w:rsidR="001A1BC3">
        <w:t>(</w:t>
      </w:r>
      <w:r>
        <w:t>and why</w:t>
      </w:r>
      <w:r w:rsidR="001A1BC3">
        <w:t xml:space="preserve">; over time) </w:t>
      </w:r>
    </w:p>
    <w:p w:rsidR="001A1BC3" w:rsidRDefault="001A1BC3" w:rsidP="00247A61">
      <w:pPr>
        <w:pStyle w:val="ListParagraph"/>
        <w:numPr>
          <w:ilvl w:val="0"/>
          <w:numId w:val="1"/>
        </w:numPr>
      </w:pPr>
      <w:r>
        <w:t>Three funny things (and why)</w:t>
      </w:r>
    </w:p>
    <w:p w:rsidR="001A1BC3" w:rsidRDefault="001A1BC3" w:rsidP="00247A61">
      <w:pPr>
        <w:pStyle w:val="ListParagraph"/>
        <w:numPr>
          <w:ilvl w:val="0"/>
          <w:numId w:val="1"/>
        </w:numPr>
      </w:pPr>
      <w:r>
        <w:t>Using signature strengths in a new way—doing things that draw on your strengths</w:t>
      </w:r>
    </w:p>
    <w:p w:rsidR="001A1BC3" w:rsidRDefault="001A1BC3" w:rsidP="00247A61">
      <w:pPr>
        <w:pStyle w:val="ListParagraph"/>
        <w:numPr>
          <w:ilvl w:val="0"/>
          <w:numId w:val="1"/>
        </w:numPr>
      </w:pPr>
      <w:r>
        <w:t>Counting (and doing) kindness—nice things you do for other people</w:t>
      </w:r>
    </w:p>
    <w:p w:rsidR="001A1BC3" w:rsidRDefault="001A1BC3" w:rsidP="00247A61">
      <w:pPr>
        <w:pStyle w:val="ListParagraph"/>
        <w:numPr>
          <w:ilvl w:val="0"/>
          <w:numId w:val="1"/>
        </w:numPr>
      </w:pPr>
      <w:r>
        <w:t>Gift of time (with close others)</w:t>
      </w:r>
    </w:p>
    <w:p w:rsidR="001A1BC3" w:rsidRDefault="001A1BC3" w:rsidP="00247A61">
      <w:pPr>
        <w:pStyle w:val="ListParagraph"/>
        <w:numPr>
          <w:ilvl w:val="0"/>
          <w:numId w:val="1"/>
        </w:numPr>
      </w:pPr>
      <w:r>
        <w:t>One door closes, another opens</w:t>
      </w:r>
    </w:p>
    <w:p w:rsidR="001A1BC3" w:rsidRDefault="001A1BC3" w:rsidP="001A1BC3">
      <w:r>
        <w:t>Chart—from reading</w:t>
      </w:r>
    </w:p>
    <w:p w:rsidR="001A1BC3" w:rsidRDefault="001A1BC3" w:rsidP="001A1BC3">
      <w:pPr>
        <w:pStyle w:val="ListParagraph"/>
        <w:numPr>
          <w:ilvl w:val="0"/>
          <w:numId w:val="1"/>
        </w:numPr>
      </w:pPr>
      <w:r>
        <w:t xml:space="preserve">Positive performance activity increases wellbeing. There are activity features and person features that this all depends on. It depends on the combo of these two things also that can lead to the biggest boost in wellbeing. </w:t>
      </w:r>
    </w:p>
    <w:p w:rsidR="001A1BC3" w:rsidRDefault="001A1BC3" w:rsidP="001A1BC3">
      <w:pPr>
        <w:pStyle w:val="ListParagraph"/>
        <w:numPr>
          <w:ilvl w:val="0"/>
          <w:numId w:val="1"/>
        </w:numPr>
      </w:pPr>
      <w:r>
        <w:t xml:space="preserve">Proposed ‘key’ to variation—the person-activity fit. Pay attention to this for designing your projects. </w:t>
      </w:r>
    </w:p>
    <w:p w:rsidR="001A1BC3" w:rsidRDefault="001A1BC3" w:rsidP="001A1BC3">
      <w:pPr>
        <w:pStyle w:val="ListParagraph"/>
        <w:numPr>
          <w:ilvl w:val="0"/>
          <w:numId w:val="1"/>
        </w:numPr>
      </w:pPr>
      <w:r>
        <w:t>Activity features:</w:t>
      </w:r>
      <w:r w:rsidR="000D1D17">
        <w:t xml:space="preserve"> across:</w:t>
      </w:r>
      <w:r>
        <w:t xml:space="preserve"> 1) dosage—how much of it you do; frequency and intensity, 2) variety—e.g. doing different things each time, 3) trigger</w:t>
      </w:r>
      <w:r w:rsidR="000D1D17">
        <w:t>—some activities may trigger other nice things</w:t>
      </w:r>
      <w:r>
        <w:t xml:space="preserve">, </w:t>
      </w:r>
      <w:r w:rsidR="000D1D17">
        <w:t xml:space="preserve">4) </w:t>
      </w:r>
      <w:r>
        <w:t>personal support</w:t>
      </w:r>
      <w:r w:rsidR="000D1D17">
        <w:t>. Between: present vs future vs past. Other vs self-oriented. Social vs reflective</w:t>
      </w:r>
      <w:r w:rsidR="00B10CF5">
        <w:t xml:space="preserve"> (e.g. an introvert may gain more from being reflective about it rather than social)</w:t>
      </w:r>
    </w:p>
    <w:p w:rsidR="000D1D17" w:rsidRDefault="000D1D17" w:rsidP="001A1BC3">
      <w:pPr>
        <w:pStyle w:val="ListParagraph"/>
        <w:numPr>
          <w:ilvl w:val="0"/>
          <w:numId w:val="1"/>
        </w:numPr>
      </w:pPr>
      <w:r>
        <w:t>Personal Features: motivation and effort</w:t>
      </w:r>
      <w:r w:rsidR="00B10CF5">
        <w:t xml:space="preserve"> (get more out of it when you put more effort in and care more)</w:t>
      </w:r>
      <w:r>
        <w:t xml:space="preserve">, efficacy beliefs, baseline affective state, personality, social support, demographics. </w:t>
      </w:r>
    </w:p>
    <w:p w:rsidR="000D1D17" w:rsidRDefault="000D1D17" w:rsidP="001A1BC3">
      <w:pPr>
        <w:pStyle w:val="ListParagraph"/>
        <w:numPr>
          <w:ilvl w:val="0"/>
          <w:numId w:val="1"/>
        </w:numPr>
      </w:pPr>
      <w:r>
        <w:t>The ‘mediators’—positive emoti</w:t>
      </w:r>
      <w:bookmarkStart w:id="0" w:name="_GoBack"/>
      <w:bookmarkEnd w:id="0"/>
      <w:r>
        <w:t xml:space="preserve">ons, positive thoughts, positive behaviour, need satisfaction.    </w:t>
      </w:r>
    </w:p>
    <w:sectPr w:rsidR="000D1D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4F4447"/>
    <w:multiLevelType w:val="hybridMultilevel"/>
    <w:tmpl w:val="64EE9BEA"/>
    <w:lvl w:ilvl="0" w:tplc="23A2593A">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F64"/>
    <w:rsid w:val="000D1D17"/>
    <w:rsid w:val="001A1BC3"/>
    <w:rsid w:val="00247A61"/>
    <w:rsid w:val="0037369F"/>
    <w:rsid w:val="0051520C"/>
    <w:rsid w:val="005B641E"/>
    <w:rsid w:val="008D6336"/>
    <w:rsid w:val="00B10CF5"/>
    <w:rsid w:val="00B1718D"/>
    <w:rsid w:val="00C22DCA"/>
    <w:rsid w:val="00F62F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F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3</cp:revision>
  <dcterms:created xsi:type="dcterms:W3CDTF">2015-02-04T22:37:00Z</dcterms:created>
  <dcterms:modified xsi:type="dcterms:W3CDTF">2015-02-04T23:50:00Z</dcterms:modified>
</cp:coreProperties>
</file>